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28"/>
          <w:szCs w:val="28"/>
        </w:rPr>
      </w:pPr>
      <w:r>
        <w:rPr>
          <w:rFonts w:hint="eastAsia"/>
          <w:sz w:val="28"/>
          <w:szCs w:val="28"/>
        </w:rPr>
        <w:t>咸宁职业技术学院20</w:t>
      </w:r>
      <w:r>
        <w:rPr>
          <w:rFonts w:hint="eastAsia"/>
          <w:sz w:val="28"/>
          <w:szCs w:val="28"/>
          <w:lang w:val="en-US" w:eastAsia="zh-CN"/>
        </w:rPr>
        <w:t>21</w:t>
      </w:r>
      <w:r>
        <w:rPr>
          <w:rFonts w:hint="eastAsia"/>
          <w:sz w:val="28"/>
          <w:szCs w:val="28"/>
        </w:rPr>
        <w:t>年校级课题评审结果公示</w:t>
      </w:r>
    </w:p>
    <w:p>
      <w:pPr>
        <w:rPr>
          <w:sz w:val="28"/>
          <w:szCs w:val="28"/>
        </w:rPr>
      </w:pPr>
    </w:p>
    <w:p>
      <w:pPr>
        <w:spacing w:line="480" w:lineRule="auto"/>
        <w:rPr>
          <w:rFonts w:hint="eastAsia" w:ascii="宋体" w:hAnsi="宋体" w:eastAsia="宋体" w:cs="宋体"/>
          <w:sz w:val="28"/>
          <w:szCs w:val="28"/>
        </w:rPr>
      </w:pPr>
      <w:r>
        <w:rPr>
          <w:rFonts w:hint="eastAsia" w:ascii="宋体" w:hAnsi="宋体" w:eastAsia="宋体" w:cs="宋体"/>
          <w:sz w:val="28"/>
          <w:szCs w:val="28"/>
        </w:rPr>
        <w:t>校属各单位：</w:t>
      </w:r>
    </w:p>
    <w:p>
      <w:pPr>
        <w:spacing w:line="48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根据《关于组织申报20</w:t>
      </w:r>
      <w:r>
        <w:rPr>
          <w:rFonts w:hint="eastAsia" w:ascii="宋体" w:hAnsi="宋体" w:eastAsia="宋体" w:cs="宋体"/>
          <w:sz w:val="28"/>
          <w:szCs w:val="28"/>
          <w:lang w:val="en-US" w:eastAsia="zh-CN"/>
        </w:rPr>
        <w:t>21</w:t>
      </w:r>
      <w:r>
        <w:rPr>
          <w:rFonts w:hint="eastAsia" w:ascii="宋体" w:hAnsi="宋体" w:eastAsia="宋体" w:cs="宋体"/>
          <w:sz w:val="28"/>
          <w:szCs w:val="28"/>
        </w:rPr>
        <w:t>年度校级科研项目的通知》的要求，科技处于20</w:t>
      </w:r>
      <w:r>
        <w:rPr>
          <w:rFonts w:hint="eastAsia" w:ascii="宋体" w:hAnsi="宋体" w:eastAsia="宋体" w:cs="宋体"/>
          <w:sz w:val="28"/>
          <w:szCs w:val="28"/>
          <w:lang w:val="en-US" w:eastAsia="zh-CN"/>
        </w:rPr>
        <w:t>21</w:t>
      </w:r>
      <w:r>
        <w:rPr>
          <w:rFonts w:hint="eastAsia" w:ascii="宋体" w:hAnsi="宋体" w:eastAsia="宋体" w:cs="宋体"/>
          <w:sz w:val="28"/>
          <w:szCs w:val="28"/>
        </w:rPr>
        <w:t>年</w:t>
      </w:r>
      <w:r>
        <w:rPr>
          <w:rFonts w:hint="eastAsia" w:ascii="宋体" w:hAnsi="宋体" w:eastAsia="宋体" w:cs="宋体"/>
          <w:sz w:val="28"/>
          <w:szCs w:val="28"/>
          <w:lang w:val="en-US" w:eastAsia="zh-CN"/>
        </w:rPr>
        <w:t>5</w:t>
      </w:r>
      <w:r>
        <w:rPr>
          <w:rFonts w:hint="eastAsia" w:ascii="宋体" w:hAnsi="宋体" w:eastAsia="宋体" w:cs="宋体"/>
          <w:sz w:val="28"/>
          <w:szCs w:val="28"/>
        </w:rPr>
        <w:t>月下旬开始组织课题申报 ，共收到申报书4</w:t>
      </w:r>
      <w:r>
        <w:rPr>
          <w:rFonts w:hint="eastAsia" w:ascii="宋体" w:hAnsi="宋体" w:eastAsia="宋体" w:cs="宋体"/>
          <w:sz w:val="28"/>
          <w:szCs w:val="28"/>
          <w:lang w:val="en-US" w:eastAsia="zh-CN"/>
        </w:rPr>
        <w:t>1</w:t>
      </w:r>
      <w:r>
        <w:rPr>
          <w:rFonts w:hint="eastAsia" w:ascii="宋体" w:hAnsi="宋体" w:eastAsia="宋体" w:cs="宋体"/>
          <w:sz w:val="28"/>
          <w:szCs w:val="28"/>
        </w:rPr>
        <w:t>份，经过专家评审，按照</w:t>
      </w:r>
      <w:r>
        <w:rPr>
          <w:rFonts w:hint="eastAsia" w:ascii="宋体" w:hAnsi="宋体" w:eastAsia="宋体" w:cs="宋体"/>
          <w:sz w:val="28"/>
          <w:szCs w:val="28"/>
          <w:lang w:eastAsia="zh-CN"/>
        </w:rPr>
        <w:t>分</w:t>
      </w:r>
      <w:r>
        <w:rPr>
          <w:rFonts w:hint="eastAsia" w:ascii="宋体" w:hAnsi="宋体" w:eastAsia="宋体" w:cs="宋体"/>
          <w:sz w:val="28"/>
          <w:szCs w:val="28"/>
        </w:rPr>
        <w:t>数拟立项课题</w:t>
      </w:r>
      <w:r>
        <w:rPr>
          <w:rFonts w:hint="eastAsia" w:ascii="宋体" w:hAnsi="宋体" w:eastAsia="宋体" w:cs="宋体"/>
          <w:sz w:val="28"/>
          <w:szCs w:val="28"/>
          <w:lang w:val="en-US" w:eastAsia="zh-CN"/>
        </w:rPr>
        <w:t>32</w:t>
      </w:r>
      <w:r>
        <w:rPr>
          <w:rFonts w:hint="eastAsia" w:ascii="宋体" w:hAnsi="宋体" w:eastAsia="宋体" w:cs="宋体"/>
          <w:sz w:val="28"/>
          <w:szCs w:val="28"/>
        </w:rPr>
        <w:t>项，现予以公示，公示期为20</w:t>
      </w:r>
      <w:r>
        <w:rPr>
          <w:rFonts w:hint="eastAsia" w:ascii="宋体" w:hAnsi="宋体" w:eastAsia="宋体" w:cs="宋体"/>
          <w:sz w:val="28"/>
          <w:szCs w:val="28"/>
          <w:lang w:val="en-US" w:eastAsia="zh-CN"/>
        </w:rPr>
        <w:t>21</w:t>
      </w:r>
      <w:r>
        <w:rPr>
          <w:rFonts w:hint="eastAsia" w:ascii="宋体" w:hAnsi="宋体" w:eastAsia="宋体" w:cs="宋体"/>
          <w:sz w:val="28"/>
          <w:szCs w:val="28"/>
        </w:rPr>
        <w:t>年</w:t>
      </w:r>
      <w:r>
        <w:rPr>
          <w:rFonts w:hint="eastAsia" w:ascii="宋体" w:hAnsi="宋体" w:eastAsia="宋体" w:cs="宋体"/>
          <w:sz w:val="28"/>
          <w:szCs w:val="28"/>
          <w:lang w:val="en-US" w:eastAsia="zh-CN"/>
        </w:rPr>
        <w:t>6</w:t>
      </w:r>
      <w:r>
        <w:rPr>
          <w:rFonts w:hint="eastAsia" w:ascii="宋体" w:hAnsi="宋体" w:eastAsia="宋体" w:cs="宋体"/>
          <w:sz w:val="28"/>
          <w:szCs w:val="28"/>
        </w:rPr>
        <w:t>月</w:t>
      </w:r>
      <w:r>
        <w:rPr>
          <w:rFonts w:hint="eastAsia" w:ascii="宋体" w:hAnsi="宋体" w:eastAsia="宋体" w:cs="宋体"/>
          <w:sz w:val="28"/>
          <w:szCs w:val="28"/>
          <w:lang w:val="en-US" w:eastAsia="zh-CN"/>
        </w:rPr>
        <w:t>23</w:t>
      </w:r>
      <w:r>
        <w:rPr>
          <w:rFonts w:hint="eastAsia" w:ascii="宋体" w:hAnsi="宋体" w:eastAsia="宋体" w:cs="宋体"/>
          <w:sz w:val="28"/>
          <w:szCs w:val="28"/>
        </w:rPr>
        <w:t>--</w:t>
      </w:r>
      <w:r>
        <w:rPr>
          <w:rFonts w:hint="eastAsia" w:ascii="宋体" w:hAnsi="宋体" w:eastAsia="宋体" w:cs="宋体"/>
          <w:sz w:val="28"/>
          <w:szCs w:val="28"/>
          <w:lang w:val="en-US" w:eastAsia="zh-CN"/>
        </w:rPr>
        <w:t>6</w:t>
      </w:r>
      <w:r>
        <w:rPr>
          <w:rFonts w:hint="eastAsia" w:ascii="宋体" w:hAnsi="宋体" w:eastAsia="宋体" w:cs="宋体"/>
          <w:sz w:val="28"/>
          <w:szCs w:val="28"/>
        </w:rPr>
        <w:t>月</w:t>
      </w:r>
      <w:r>
        <w:rPr>
          <w:rFonts w:hint="eastAsia" w:ascii="宋体" w:hAnsi="宋体" w:eastAsia="宋体" w:cs="宋体"/>
          <w:sz w:val="28"/>
          <w:szCs w:val="28"/>
          <w:lang w:val="en-US" w:eastAsia="zh-CN"/>
        </w:rPr>
        <w:t>29</w:t>
      </w:r>
      <w:r>
        <w:rPr>
          <w:rFonts w:hint="eastAsia" w:ascii="宋体" w:hAnsi="宋体" w:eastAsia="宋体" w:cs="宋体"/>
          <w:sz w:val="28"/>
          <w:szCs w:val="28"/>
        </w:rPr>
        <w:t>日，如有异议请在公示期内向我处反映。</w:t>
      </w:r>
    </w:p>
    <w:p>
      <w:pPr>
        <w:spacing w:line="480" w:lineRule="auto"/>
        <w:rPr>
          <w:rFonts w:hint="eastAsia" w:ascii="宋体" w:hAnsi="宋体" w:eastAsia="宋体" w:cs="宋体"/>
          <w:sz w:val="28"/>
          <w:szCs w:val="28"/>
        </w:rPr>
      </w:pPr>
    </w:p>
    <w:p>
      <w:pPr>
        <w:spacing w:line="480" w:lineRule="auto"/>
        <w:rPr>
          <w:rFonts w:hint="eastAsia" w:ascii="宋体" w:hAnsi="宋体" w:eastAsia="宋体" w:cs="宋体"/>
          <w:sz w:val="28"/>
          <w:szCs w:val="28"/>
        </w:rPr>
      </w:pPr>
      <w:r>
        <w:rPr>
          <w:rFonts w:hint="eastAsia" w:ascii="宋体" w:hAnsi="宋体" w:eastAsia="宋体" w:cs="宋体"/>
          <w:sz w:val="28"/>
          <w:szCs w:val="28"/>
        </w:rPr>
        <w:t xml:space="preserve"> </w:t>
      </w:r>
    </w:p>
    <w:p>
      <w:pPr>
        <w:spacing w:line="48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联系人：万晓  联系电话：8217052</w:t>
      </w:r>
    </w:p>
    <w:p>
      <w:pPr>
        <w:spacing w:line="48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附件：20</w:t>
      </w:r>
      <w:r>
        <w:rPr>
          <w:rFonts w:hint="eastAsia" w:ascii="宋体" w:hAnsi="宋体" w:eastAsia="宋体" w:cs="宋体"/>
          <w:sz w:val="28"/>
          <w:szCs w:val="28"/>
          <w:lang w:val="en-US" w:eastAsia="zh-CN"/>
        </w:rPr>
        <w:t>21</w:t>
      </w:r>
      <w:r>
        <w:rPr>
          <w:rFonts w:hint="eastAsia" w:ascii="宋体" w:hAnsi="宋体" w:eastAsia="宋体" w:cs="宋体"/>
          <w:sz w:val="28"/>
          <w:szCs w:val="28"/>
        </w:rPr>
        <w:t>年校级课题拟立项一览表</w:t>
      </w:r>
    </w:p>
    <w:p>
      <w:pPr>
        <w:spacing w:line="480" w:lineRule="auto"/>
        <w:ind w:firstLine="560" w:firstLineChars="200"/>
        <w:rPr>
          <w:rFonts w:hint="eastAsia" w:ascii="宋体" w:hAnsi="宋体" w:eastAsia="宋体" w:cs="宋体"/>
          <w:sz w:val="28"/>
          <w:szCs w:val="28"/>
        </w:rPr>
      </w:pPr>
    </w:p>
    <w:p>
      <w:pPr>
        <w:spacing w:line="480" w:lineRule="auto"/>
        <w:ind w:firstLine="560" w:firstLineChars="200"/>
        <w:rPr>
          <w:rFonts w:hint="eastAsia" w:ascii="宋体" w:hAnsi="宋体" w:eastAsia="宋体" w:cs="宋体"/>
          <w:sz w:val="28"/>
          <w:szCs w:val="28"/>
        </w:rPr>
      </w:pPr>
    </w:p>
    <w:p>
      <w:pPr>
        <w:spacing w:line="480" w:lineRule="auto"/>
        <w:ind w:firstLine="560" w:firstLineChars="200"/>
        <w:rPr>
          <w:rFonts w:hint="eastAsia" w:ascii="宋体" w:hAnsi="宋体" w:eastAsia="宋体" w:cs="宋体"/>
          <w:sz w:val="28"/>
          <w:szCs w:val="28"/>
        </w:rPr>
      </w:pPr>
    </w:p>
    <w:p>
      <w:pPr>
        <w:wordWrap w:val="0"/>
        <w:spacing w:line="480" w:lineRule="auto"/>
        <w:jc w:val="right"/>
        <w:rPr>
          <w:rFonts w:hint="eastAsia" w:ascii="宋体" w:hAnsi="宋体" w:eastAsia="宋体" w:cs="宋体"/>
          <w:sz w:val="28"/>
          <w:szCs w:val="28"/>
          <w:lang w:val="en-US" w:eastAsia="zh-CN"/>
        </w:rPr>
      </w:pPr>
      <w:r>
        <w:rPr>
          <w:rFonts w:hint="eastAsia" w:ascii="宋体" w:hAnsi="宋体" w:eastAsia="宋体" w:cs="宋体"/>
          <w:sz w:val="28"/>
          <w:szCs w:val="28"/>
        </w:rPr>
        <w:t>科</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技</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处</w:t>
      </w:r>
      <w:r>
        <w:rPr>
          <w:rFonts w:hint="eastAsia" w:ascii="宋体" w:hAnsi="宋体" w:eastAsia="宋体" w:cs="宋体"/>
          <w:sz w:val="28"/>
          <w:szCs w:val="28"/>
          <w:lang w:val="en-US" w:eastAsia="zh-CN"/>
        </w:rPr>
        <w:t xml:space="preserve">   </w:t>
      </w:r>
    </w:p>
    <w:p>
      <w:pPr>
        <w:spacing w:line="480" w:lineRule="auto"/>
        <w:jc w:val="right"/>
        <w:rPr>
          <w:rFonts w:hint="eastAsia" w:ascii="宋体" w:hAnsi="宋体" w:eastAsia="宋体" w:cs="宋体"/>
          <w:sz w:val="28"/>
          <w:szCs w:val="28"/>
        </w:rPr>
      </w:pPr>
      <w:r>
        <w:rPr>
          <w:rFonts w:hint="eastAsia" w:ascii="宋体" w:hAnsi="宋体" w:eastAsia="宋体" w:cs="宋体"/>
          <w:sz w:val="28"/>
          <w:szCs w:val="28"/>
        </w:rPr>
        <w:t>20</w:t>
      </w:r>
      <w:r>
        <w:rPr>
          <w:rFonts w:hint="eastAsia" w:ascii="宋体" w:hAnsi="宋体" w:eastAsia="宋体" w:cs="宋体"/>
          <w:sz w:val="28"/>
          <w:szCs w:val="28"/>
          <w:lang w:val="en-US" w:eastAsia="zh-CN"/>
        </w:rPr>
        <w:t>20</w:t>
      </w:r>
      <w:r>
        <w:rPr>
          <w:rFonts w:hint="eastAsia" w:ascii="宋体" w:hAnsi="宋体" w:eastAsia="宋体" w:cs="宋体"/>
          <w:sz w:val="28"/>
          <w:szCs w:val="28"/>
        </w:rPr>
        <w:t>年</w:t>
      </w:r>
      <w:r>
        <w:rPr>
          <w:rFonts w:hint="eastAsia" w:ascii="宋体" w:hAnsi="宋体" w:eastAsia="宋体" w:cs="宋体"/>
          <w:sz w:val="28"/>
          <w:szCs w:val="28"/>
          <w:lang w:val="en-US" w:eastAsia="zh-CN"/>
        </w:rPr>
        <w:t>6</w:t>
      </w:r>
      <w:r>
        <w:rPr>
          <w:rFonts w:hint="eastAsia" w:ascii="宋体" w:hAnsi="宋体" w:eastAsia="宋体" w:cs="宋体"/>
          <w:sz w:val="28"/>
          <w:szCs w:val="28"/>
        </w:rPr>
        <w:t>月</w:t>
      </w:r>
      <w:r>
        <w:rPr>
          <w:rFonts w:hint="eastAsia" w:ascii="宋体" w:hAnsi="宋体" w:eastAsia="宋体" w:cs="宋体"/>
          <w:sz w:val="28"/>
          <w:szCs w:val="28"/>
          <w:lang w:val="en-US" w:eastAsia="zh-CN"/>
        </w:rPr>
        <w:t>23</w:t>
      </w:r>
      <w:r>
        <w:rPr>
          <w:rFonts w:hint="eastAsia" w:ascii="宋体" w:hAnsi="宋体" w:eastAsia="宋体" w:cs="宋体"/>
          <w:sz w:val="28"/>
          <w:szCs w:val="28"/>
        </w:rPr>
        <w:t>日</w:t>
      </w:r>
    </w:p>
    <w:p/>
    <w:p/>
    <w:p/>
    <w:p/>
    <w:p/>
    <w:p/>
    <w:p/>
    <w:p/>
    <w:p/>
    <w:p/>
    <w:p/>
    <w:p>
      <w:pPr>
        <w:rPr>
          <w:rFonts w:hint="eastAsia"/>
          <w:lang w:val="en-US" w:eastAsia="zh-CN"/>
        </w:rPr>
      </w:pPr>
    </w:p>
    <w:p>
      <w:pPr>
        <w:rPr>
          <w:rFonts w:hint="eastAsia" w:eastAsiaTheme="minorEastAsia"/>
          <w:sz w:val="28"/>
          <w:szCs w:val="28"/>
          <w:lang w:val="en-US" w:eastAsia="zh-CN"/>
        </w:rPr>
      </w:pPr>
      <w:r>
        <w:rPr>
          <w:rFonts w:hint="eastAsia"/>
          <w:sz w:val="28"/>
          <w:szCs w:val="28"/>
          <w:lang w:val="en-US" w:eastAsia="zh-CN"/>
        </w:rPr>
        <w:t>附件：           2021 年校级课题拟立项一览表</w:t>
      </w:r>
    </w:p>
    <w:tbl>
      <w:tblPr>
        <w:tblStyle w:val="2"/>
        <w:tblW w:w="10623" w:type="dxa"/>
        <w:tblInd w:w="-1164" w:type="dxa"/>
        <w:shd w:val="clear" w:color="auto" w:fill="auto"/>
        <w:tblLayout w:type="autofit"/>
        <w:tblCellMar>
          <w:top w:w="0" w:type="dxa"/>
          <w:left w:w="0" w:type="dxa"/>
          <w:bottom w:w="0" w:type="dxa"/>
          <w:right w:w="0" w:type="dxa"/>
        </w:tblCellMar>
      </w:tblPr>
      <w:tblGrid>
        <w:gridCol w:w="765"/>
        <w:gridCol w:w="1110"/>
        <w:gridCol w:w="5670"/>
        <w:gridCol w:w="1743"/>
        <w:gridCol w:w="1335"/>
      </w:tblGrid>
      <w:tr>
        <w:tblPrEx>
          <w:shd w:val="clear" w:color="auto" w:fill="auto"/>
          <w:tblCellMar>
            <w:top w:w="0" w:type="dxa"/>
            <w:left w:w="0" w:type="dxa"/>
            <w:bottom w:w="0" w:type="dxa"/>
            <w:right w:w="0" w:type="dxa"/>
          </w:tblCellMar>
        </w:tblPrEx>
        <w:trPr>
          <w:trHeight w:val="850" w:hRule="exact"/>
        </w:trPr>
        <w:tc>
          <w:tcPr>
            <w:tcW w:w="76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序号</w:t>
            </w:r>
          </w:p>
        </w:tc>
        <w:tc>
          <w:tcPr>
            <w:tcW w:w="1110"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姓名</w:t>
            </w:r>
          </w:p>
        </w:tc>
        <w:tc>
          <w:tcPr>
            <w:tcW w:w="5670"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课题名称</w:t>
            </w:r>
          </w:p>
        </w:tc>
        <w:tc>
          <w:tcPr>
            <w:tcW w:w="1743"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Style w:val="4"/>
                <w:sz w:val="24"/>
                <w:szCs w:val="24"/>
                <w:lang w:val="en-US" w:eastAsia="zh-CN" w:bidi="ar"/>
              </w:rPr>
              <w:t>院部</w:t>
            </w:r>
            <w:r>
              <w:rPr>
                <w:rStyle w:val="5"/>
                <w:rFonts w:eastAsia="宋体"/>
                <w:sz w:val="24"/>
                <w:szCs w:val="24"/>
                <w:lang w:val="en-US" w:eastAsia="zh-CN" w:bidi="ar"/>
              </w:rPr>
              <w:t>/</w:t>
            </w:r>
            <w:r>
              <w:rPr>
                <w:rStyle w:val="4"/>
                <w:sz w:val="24"/>
                <w:szCs w:val="24"/>
                <w:lang w:val="en-US" w:eastAsia="zh-CN" w:bidi="ar"/>
              </w:rPr>
              <w:t>处室</w:t>
            </w:r>
          </w:p>
        </w:tc>
        <w:tc>
          <w:tcPr>
            <w:tcW w:w="1335"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类型</w:t>
            </w:r>
          </w:p>
        </w:tc>
      </w:tr>
      <w:tr>
        <w:tblPrEx>
          <w:tblCellMar>
            <w:top w:w="0" w:type="dxa"/>
            <w:left w:w="0" w:type="dxa"/>
            <w:bottom w:w="0" w:type="dxa"/>
            <w:right w:w="0" w:type="dxa"/>
          </w:tblCellMar>
        </w:tblPrEx>
        <w:trPr>
          <w:trHeight w:val="850" w:hRule="exact"/>
        </w:trPr>
        <w:tc>
          <w:tcPr>
            <w:tcW w:w="76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111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黄霞</w:t>
            </w:r>
          </w:p>
        </w:tc>
        <w:tc>
          <w:tcPr>
            <w:tcW w:w="567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国家心理健康教育中心创建</w:t>
            </w:r>
          </w:p>
        </w:tc>
        <w:tc>
          <w:tcPr>
            <w:tcW w:w="174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心理健康中心</w:t>
            </w:r>
          </w:p>
        </w:tc>
        <w:tc>
          <w:tcPr>
            <w:tcW w:w="133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重点课题</w:t>
            </w:r>
          </w:p>
        </w:tc>
      </w:tr>
      <w:tr>
        <w:tblPrEx>
          <w:tblCellMar>
            <w:top w:w="0" w:type="dxa"/>
            <w:left w:w="0" w:type="dxa"/>
            <w:bottom w:w="0" w:type="dxa"/>
            <w:right w:w="0" w:type="dxa"/>
          </w:tblCellMar>
        </w:tblPrEx>
        <w:trPr>
          <w:trHeight w:val="850" w:hRule="exact"/>
        </w:trPr>
        <w:tc>
          <w:tcPr>
            <w:tcW w:w="76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default" w:ascii="宋体" w:hAnsi="宋体" w:eastAsia="宋体" w:cs="宋体"/>
                <w:i w:val="0"/>
                <w:color w:val="000000"/>
                <w:kern w:val="2"/>
                <w:sz w:val="24"/>
                <w:szCs w:val="24"/>
                <w:u w:val="none"/>
                <w:lang w:val="en-US" w:eastAsia="zh-CN" w:bidi="ar-SA"/>
              </w:rPr>
            </w:pPr>
            <w:r>
              <w:rPr>
                <w:rFonts w:hint="eastAsia" w:ascii="宋体" w:hAnsi="宋体" w:eastAsia="宋体" w:cs="宋体"/>
                <w:i w:val="0"/>
                <w:color w:val="000000"/>
                <w:kern w:val="2"/>
                <w:sz w:val="24"/>
                <w:szCs w:val="24"/>
                <w:u w:val="none"/>
                <w:lang w:val="en-US" w:eastAsia="zh-CN" w:bidi="ar-SA"/>
              </w:rPr>
              <w:t>2</w:t>
            </w:r>
          </w:p>
        </w:tc>
        <w:tc>
          <w:tcPr>
            <w:tcW w:w="111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巩楠</w:t>
            </w:r>
          </w:p>
        </w:tc>
        <w:tc>
          <w:tcPr>
            <w:tcW w:w="567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品牌特色专业核心课程《基础会计》</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融入课程思政的探索与实践</w:t>
            </w:r>
          </w:p>
        </w:tc>
        <w:tc>
          <w:tcPr>
            <w:tcW w:w="174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会计学院</w:t>
            </w:r>
          </w:p>
        </w:tc>
        <w:tc>
          <w:tcPr>
            <w:tcW w:w="133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一般课题</w:t>
            </w:r>
          </w:p>
        </w:tc>
      </w:tr>
      <w:tr>
        <w:tblPrEx>
          <w:tblCellMar>
            <w:top w:w="0" w:type="dxa"/>
            <w:left w:w="0" w:type="dxa"/>
            <w:bottom w:w="0" w:type="dxa"/>
            <w:right w:w="0" w:type="dxa"/>
          </w:tblCellMar>
        </w:tblPrEx>
        <w:trPr>
          <w:trHeight w:val="850" w:hRule="exact"/>
        </w:trPr>
        <w:tc>
          <w:tcPr>
            <w:tcW w:w="76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color w:val="000000"/>
                <w:kern w:val="0"/>
                <w:sz w:val="24"/>
                <w:szCs w:val="24"/>
                <w:u w:val="none"/>
                <w:lang w:val="en-US" w:eastAsia="zh-CN" w:bidi="ar"/>
              </w:rPr>
              <w:t>3</w:t>
            </w:r>
          </w:p>
        </w:tc>
        <w:tc>
          <w:tcPr>
            <w:tcW w:w="111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石刚</w:t>
            </w:r>
          </w:p>
        </w:tc>
        <w:tc>
          <w:tcPr>
            <w:tcW w:w="567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金银花品种在咸宁地区的引种技术研究</w:t>
            </w:r>
          </w:p>
        </w:tc>
        <w:tc>
          <w:tcPr>
            <w:tcW w:w="174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生物工程学院</w:t>
            </w:r>
          </w:p>
        </w:tc>
        <w:tc>
          <w:tcPr>
            <w:tcW w:w="133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一般课题</w:t>
            </w:r>
          </w:p>
        </w:tc>
      </w:tr>
      <w:tr>
        <w:tblPrEx>
          <w:tblCellMar>
            <w:top w:w="0" w:type="dxa"/>
            <w:left w:w="0" w:type="dxa"/>
            <w:bottom w:w="0" w:type="dxa"/>
            <w:right w:w="0" w:type="dxa"/>
          </w:tblCellMar>
        </w:tblPrEx>
        <w:trPr>
          <w:trHeight w:val="850" w:hRule="exact"/>
        </w:trPr>
        <w:tc>
          <w:tcPr>
            <w:tcW w:w="76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color w:val="000000"/>
                <w:kern w:val="0"/>
                <w:sz w:val="24"/>
                <w:szCs w:val="24"/>
                <w:u w:val="none"/>
                <w:lang w:val="en-US" w:eastAsia="zh-CN" w:bidi="ar"/>
              </w:rPr>
              <w:t>4</w:t>
            </w:r>
          </w:p>
        </w:tc>
        <w:tc>
          <w:tcPr>
            <w:tcW w:w="111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胡苏瑶</w:t>
            </w:r>
          </w:p>
        </w:tc>
        <w:tc>
          <w:tcPr>
            <w:tcW w:w="567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基于课标的《信息技术》课程构建有效课堂的分层教学</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改革与实践</w:t>
            </w:r>
          </w:p>
        </w:tc>
        <w:tc>
          <w:tcPr>
            <w:tcW w:w="174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信息学院</w:t>
            </w:r>
          </w:p>
        </w:tc>
        <w:tc>
          <w:tcPr>
            <w:tcW w:w="133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一般课题</w:t>
            </w:r>
          </w:p>
        </w:tc>
      </w:tr>
      <w:tr>
        <w:tblPrEx>
          <w:tblCellMar>
            <w:top w:w="0" w:type="dxa"/>
            <w:left w:w="0" w:type="dxa"/>
            <w:bottom w:w="0" w:type="dxa"/>
            <w:right w:w="0" w:type="dxa"/>
          </w:tblCellMar>
        </w:tblPrEx>
        <w:trPr>
          <w:trHeight w:val="850" w:hRule="exact"/>
        </w:trPr>
        <w:tc>
          <w:tcPr>
            <w:tcW w:w="76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color w:val="000000"/>
                <w:kern w:val="0"/>
                <w:sz w:val="24"/>
                <w:szCs w:val="24"/>
                <w:u w:val="none"/>
                <w:lang w:val="en-US" w:eastAsia="zh-CN" w:bidi="ar"/>
              </w:rPr>
              <w:t>5</w:t>
            </w:r>
          </w:p>
        </w:tc>
        <w:tc>
          <w:tcPr>
            <w:tcW w:w="111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黄凰</w:t>
            </w:r>
          </w:p>
        </w:tc>
        <w:tc>
          <w:tcPr>
            <w:tcW w:w="567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学前教育核心课《学前儿童发展心理学》融入课程思政的探索与实践</w:t>
            </w:r>
          </w:p>
        </w:tc>
        <w:tc>
          <w:tcPr>
            <w:tcW w:w="174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人文艺术学院</w:t>
            </w:r>
          </w:p>
        </w:tc>
        <w:tc>
          <w:tcPr>
            <w:tcW w:w="133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一般课题</w:t>
            </w:r>
          </w:p>
        </w:tc>
      </w:tr>
      <w:tr>
        <w:tblPrEx>
          <w:tblCellMar>
            <w:top w:w="0" w:type="dxa"/>
            <w:left w:w="0" w:type="dxa"/>
            <w:bottom w:w="0" w:type="dxa"/>
            <w:right w:w="0" w:type="dxa"/>
          </w:tblCellMar>
        </w:tblPrEx>
        <w:trPr>
          <w:trHeight w:val="850" w:hRule="exact"/>
        </w:trPr>
        <w:tc>
          <w:tcPr>
            <w:tcW w:w="76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color w:val="000000"/>
                <w:kern w:val="0"/>
                <w:sz w:val="24"/>
                <w:szCs w:val="24"/>
                <w:u w:val="none"/>
                <w:lang w:val="en-US" w:eastAsia="zh-CN" w:bidi="ar"/>
              </w:rPr>
              <w:t>6</w:t>
            </w:r>
          </w:p>
        </w:tc>
        <w:tc>
          <w:tcPr>
            <w:tcW w:w="111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刘旭</w:t>
            </w:r>
          </w:p>
        </w:tc>
        <w:tc>
          <w:tcPr>
            <w:tcW w:w="567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大学生毕业专业对口和就业环境分析——以咸宁市为例</w:t>
            </w:r>
          </w:p>
        </w:tc>
        <w:tc>
          <w:tcPr>
            <w:tcW w:w="174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商学院</w:t>
            </w:r>
          </w:p>
        </w:tc>
        <w:tc>
          <w:tcPr>
            <w:tcW w:w="133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一般课题</w:t>
            </w:r>
          </w:p>
        </w:tc>
      </w:tr>
      <w:tr>
        <w:tblPrEx>
          <w:tblCellMar>
            <w:top w:w="0" w:type="dxa"/>
            <w:left w:w="0" w:type="dxa"/>
            <w:bottom w:w="0" w:type="dxa"/>
            <w:right w:w="0" w:type="dxa"/>
          </w:tblCellMar>
        </w:tblPrEx>
        <w:trPr>
          <w:trHeight w:val="850" w:hRule="exact"/>
        </w:trPr>
        <w:tc>
          <w:tcPr>
            <w:tcW w:w="76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color w:val="000000"/>
                <w:kern w:val="0"/>
                <w:sz w:val="24"/>
                <w:szCs w:val="24"/>
                <w:u w:val="none"/>
                <w:lang w:val="en-US" w:eastAsia="zh-CN" w:bidi="ar"/>
              </w:rPr>
              <w:t>7</w:t>
            </w:r>
          </w:p>
        </w:tc>
        <w:tc>
          <w:tcPr>
            <w:tcW w:w="111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许艳</w:t>
            </w:r>
          </w:p>
        </w:tc>
        <w:tc>
          <w:tcPr>
            <w:tcW w:w="567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高职农村电商人才培养助力乡村振兴实践研究——以咸宁职院“一村多”电商专业为例</w:t>
            </w:r>
          </w:p>
        </w:tc>
        <w:tc>
          <w:tcPr>
            <w:tcW w:w="174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创新创业学院</w:t>
            </w:r>
          </w:p>
        </w:tc>
        <w:tc>
          <w:tcPr>
            <w:tcW w:w="133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一般课题</w:t>
            </w:r>
          </w:p>
        </w:tc>
      </w:tr>
      <w:tr>
        <w:tblPrEx>
          <w:tblCellMar>
            <w:top w:w="0" w:type="dxa"/>
            <w:left w:w="0" w:type="dxa"/>
            <w:bottom w:w="0" w:type="dxa"/>
            <w:right w:w="0" w:type="dxa"/>
          </w:tblCellMar>
        </w:tblPrEx>
        <w:trPr>
          <w:trHeight w:val="850" w:hRule="exact"/>
        </w:trPr>
        <w:tc>
          <w:tcPr>
            <w:tcW w:w="76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color w:val="000000"/>
                <w:kern w:val="0"/>
                <w:sz w:val="24"/>
                <w:szCs w:val="24"/>
                <w:u w:val="none"/>
                <w:lang w:val="en-US" w:eastAsia="zh-CN" w:bidi="ar"/>
              </w:rPr>
              <w:t>8</w:t>
            </w:r>
          </w:p>
        </w:tc>
        <w:tc>
          <w:tcPr>
            <w:tcW w:w="111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周燕</w:t>
            </w:r>
          </w:p>
        </w:tc>
        <w:tc>
          <w:tcPr>
            <w:tcW w:w="567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浅析“互联网+”背景下咸宁职业技术学院图书馆发展路径</w:t>
            </w:r>
          </w:p>
        </w:tc>
        <w:tc>
          <w:tcPr>
            <w:tcW w:w="174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图文信息中心</w:t>
            </w:r>
          </w:p>
        </w:tc>
        <w:tc>
          <w:tcPr>
            <w:tcW w:w="133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一般课题</w:t>
            </w:r>
          </w:p>
        </w:tc>
      </w:tr>
      <w:tr>
        <w:tblPrEx>
          <w:tblCellMar>
            <w:top w:w="0" w:type="dxa"/>
            <w:left w:w="0" w:type="dxa"/>
            <w:bottom w:w="0" w:type="dxa"/>
            <w:right w:w="0" w:type="dxa"/>
          </w:tblCellMar>
        </w:tblPrEx>
        <w:trPr>
          <w:trHeight w:val="850" w:hRule="exact"/>
        </w:trPr>
        <w:tc>
          <w:tcPr>
            <w:tcW w:w="76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color w:val="000000"/>
                <w:kern w:val="0"/>
                <w:sz w:val="24"/>
                <w:szCs w:val="24"/>
                <w:u w:val="none"/>
                <w:lang w:val="en-US" w:eastAsia="zh-CN" w:bidi="ar"/>
              </w:rPr>
              <w:t>9</w:t>
            </w:r>
          </w:p>
        </w:tc>
        <w:tc>
          <w:tcPr>
            <w:tcW w:w="111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孙连连</w:t>
            </w:r>
          </w:p>
        </w:tc>
        <w:tc>
          <w:tcPr>
            <w:tcW w:w="567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咸宁不同区域金银花各部位及土壤中5种重金属含量测定</w:t>
            </w:r>
          </w:p>
        </w:tc>
        <w:tc>
          <w:tcPr>
            <w:tcW w:w="174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生物工程学院</w:t>
            </w:r>
          </w:p>
        </w:tc>
        <w:tc>
          <w:tcPr>
            <w:tcW w:w="133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一般课题</w:t>
            </w:r>
          </w:p>
        </w:tc>
      </w:tr>
      <w:tr>
        <w:tblPrEx>
          <w:tblCellMar>
            <w:top w:w="0" w:type="dxa"/>
            <w:left w:w="0" w:type="dxa"/>
            <w:bottom w:w="0" w:type="dxa"/>
            <w:right w:w="0" w:type="dxa"/>
          </w:tblCellMar>
        </w:tblPrEx>
        <w:trPr>
          <w:trHeight w:val="850" w:hRule="exact"/>
        </w:trPr>
        <w:tc>
          <w:tcPr>
            <w:tcW w:w="76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default"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10</w:t>
            </w:r>
          </w:p>
        </w:tc>
        <w:tc>
          <w:tcPr>
            <w:tcW w:w="111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刘中兵</w:t>
            </w:r>
          </w:p>
        </w:tc>
        <w:tc>
          <w:tcPr>
            <w:tcW w:w="567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高职院校学生核心素养培养路径研究</w:t>
            </w:r>
          </w:p>
        </w:tc>
        <w:tc>
          <w:tcPr>
            <w:tcW w:w="174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招生就业处</w:t>
            </w:r>
          </w:p>
        </w:tc>
        <w:tc>
          <w:tcPr>
            <w:tcW w:w="133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一般课题</w:t>
            </w:r>
          </w:p>
        </w:tc>
      </w:tr>
      <w:tr>
        <w:tblPrEx>
          <w:tblCellMar>
            <w:top w:w="0" w:type="dxa"/>
            <w:left w:w="0" w:type="dxa"/>
            <w:bottom w:w="0" w:type="dxa"/>
            <w:right w:w="0" w:type="dxa"/>
          </w:tblCellMar>
        </w:tblPrEx>
        <w:trPr>
          <w:trHeight w:val="850" w:hRule="exact"/>
        </w:trPr>
        <w:tc>
          <w:tcPr>
            <w:tcW w:w="76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default" w:ascii="宋体" w:hAnsi="宋体" w:eastAsia="宋体" w:cs="宋体"/>
                <w:i w:val="0"/>
                <w:color w:val="000000"/>
                <w:kern w:val="2"/>
                <w:sz w:val="24"/>
                <w:szCs w:val="24"/>
                <w:u w:val="none"/>
                <w:lang w:val="en-US" w:eastAsia="zh-CN" w:bidi="ar-SA"/>
              </w:rPr>
            </w:pPr>
            <w:r>
              <w:rPr>
                <w:rFonts w:hint="eastAsia" w:ascii="宋体" w:hAnsi="宋体" w:eastAsia="宋体" w:cs="宋体"/>
                <w:i w:val="0"/>
                <w:color w:val="000000"/>
                <w:kern w:val="0"/>
                <w:sz w:val="24"/>
                <w:szCs w:val="24"/>
                <w:u w:val="none"/>
                <w:lang w:val="en-US" w:eastAsia="zh-CN" w:bidi="ar"/>
              </w:rPr>
              <w:t>11</w:t>
            </w:r>
          </w:p>
        </w:tc>
        <w:tc>
          <w:tcPr>
            <w:tcW w:w="111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黄峻峰</w:t>
            </w:r>
          </w:p>
        </w:tc>
        <w:tc>
          <w:tcPr>
            <w:tcW w:w="567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“1+x”证书制度背景下基于项目驱动教学法的智慧课堂构建与创新应用</w:t>
            </w:r>
          </w:p>
        </w:tc>
        <w:tc>
          <w:tcPr>
            <w:tcW w:w="174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信息学院</w:t>
            </w:r>
          </w:p>
        </w:tc>
        <w:tc>
          <w:tcPr>
            <w:tcW w:w="133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一般课题</w:t>
            </w:r>
          </w:p>
        </w:tc>
      </w:tr>
      <w:tr>
        <w:tblPrEx>
          <w:tblCellMar>
            <w:top w:w="0" w:type="dxa"/>
            <w:left w:w="0" w:type="dxa"/>
            <w:bottom w:w="0" w:type="dxa"/>
            <w:right w:w="0" w:type="dxa"/>
          </w:tblCellMar>
        </w:tblPrEx>
        <w:trPr>
          <w:trHeight w:val="850" w:hRule="exact"/>
        </w:trPr>
        <w:tc>
          <w:tcPr>
            <w:tcW w:w="76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default"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12</w:t>
            </w:r>
          </w:p>
        </w:tc>
        <w:tc>
          <w:tcPr>
            <w:tcW w:w="111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朱珊</w:t>
            </w:r>
          </w:p>
        </w:tc>
        <w:tc>
          <w:tcPr>
            <w:tcW w:w="567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基于省赛形势下高职学前教育专业儿歌弹唱教学演唱技能培养研究策略</w:t>
            </w:r>
          </w:p>
        </w:tc>
        <w:tc>
          <w:tcPr>
            <w:tcW w:w="174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人文艺术学院</w:t>
            </w:r>
          </w:p>
        </w:tc>
        <w:tc>
          <w:tcPr>
            <w:tcW w:w="133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一般课题</w:t>
            </w:r>
          </w:p>
        </w:tc>
      </w:tr>
      <w:tr>
        <w:tblPrEx>
          <w:tblCellMar>
            <w:top w:w="0" w:type="dxa"/>
            <w:left w:w="0" w:type="dxa"/>
            <w:bottom w:w="0" w:type="dxa"/>
            <w:right w:w="0" w:type="dxa"/>
          </w:tblCellMar>
        </w:tblPrEx>
        <w:trPr>
          <w:trHeight w:val="850" w:hRule="exact"/>
        </w:trPr>
        <w:tc>
          <w:tcPr>
            <w:tcW w:w="76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color w:val="000000"/>
                <w:kern w:val="0"/>
                <w:sz w:val="24"/>
                <w:szCs w:val="24"/>
                <w:u w:val="none"/>
                <w:lang w:val="en-US" w:eastAsia="zh-CN" w:bidi="ar"/>
              </w:rPr>
              <w:t>13</w:t>
            </w:r>
          </w:p>
        </w:tc>
        <w:tc>
          <w:tcPr>
            <w:tcW w:w="111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李慧娟</w:t>
            </w:r>
          </w:p>
        </w:tc>
        <w:tc>
          <w:tcPr>
            <w:tcW w:w="567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工业机器人应用与编程1+x标准有机融入课堂的探索与实践</w:t>
            </w:r>
          </w:p>
        </w:tc>
        <w:tc>
          <w:tcPr>
            <w:tcW w:w="174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工学院</w:t>
            </w:r>
          </w:p>
        </w:tc>
        <w:tc>
          <w:tcPr>
            <w:tcW w:w="133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一般课题</w:t>
            </w:r>
          </w:p>
        </w:tc>
      </w:tr>
      <w:tr>
        <w:tblPrEx>
          <w:tblCellMar>
            <w:top w:w="0" w:type="dxa"/>
            <w:left w:w="0" w:type="dxa"/>
            <w:bottom w:w="0" w:type="dxa"/>
            <w:right w:w="0" w:type="dxa"/>
          </w:tblCellMar>
        </w:tblPrEx>
        <w:trPr>
          <w:trHeight w:val="850" w:hRule="exact"/>
        </w:trPr>
        <w:tc>
          <w:tcPr>
            <w:tcW w:w="765" w:type="dxa"/>
            <w:tcBorders>
              <w:top w:val="nil"/>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default" w:ascii="宋体" w:hAnsi="宋体" w:eastAsia="宋体" w:cs="宋体"/>
                <w:i w:val="0"/>
                <w:color w:val="000000"/>
                <w:kern w:val="2"/>
                <w:sz w:val="24"/>
                <w:szCs w:val="24"/>
                <w:u w:val="none"/>
                <w:lang w:val="en-US" w:eastAsia="zh-CN" w:bidi="ar-SA"/>
              </w:rPr>
            </w:pPr>
            <w:r>
              <w:rPr>
                <w:rFonts w:hint="eastAsia" w:ascii="宋体" w:hAnsi="宋体" w:eastAsia="宋体" w:cs="宋体"/>
                <w:i w:val="0"/>
                <w:color w:val="000000"/>
                <w:kern w:val="0"/>
                <w:sz w:val="24"/>
                <w:szCs w:val="24"/>
                <w:u w:val="none"/>
                <w:lang w:val="en-US" w:eastAsia="zh-CN" w:bidi="ar"/>
              </w:rPr>
              <w:t>14</w:t>
            </w:r>
          </w:p>
        </w:tc>
        <w:tc>
          <w:tcPr>
            <w:tcW w:w="1110" w:type="dxa"/>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汪巧群</w:t>
            </w:r>
          </w:p>
        </w:tc>
        <w:tc>
          <w:tcPr>
            <w:tcW w:w="5670" w:type="dxa"/>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基于课标的《信息技术》课程改革与实践</w:t>
            </w:r>
          </w:p>
        </w:tc>
        <w:tc>
          <w:tcPr>
            <w:tcW w:w="1743" w:type="dxa"/>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信息学院</w:t>
            </w:r>
          </w:p>
        </w:tc>
        <w:tc>
          <w:tcPr>
            <w:tcW w:w="1335" w:type="dxa"/>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一般课题</w:t>
            </w:r>
          </w:p>
        </w:tc>
      </w:tr>
      <w:tr>
        <w:tblPrEx>
          <w:tblCellMar>
            <w:top w:w="0" w:type="dxa"/>
            <w:left w:w="0" w:type="dxa"/>
            <w:bottom w:w="0" w:type="dxa"/>
            <w:right w:w="0" w:type="dxa"/>
          </w:tblCellMar>
        </w:tblPrEx>
        <w:trPr>
          <w:trHeight w:val="850" w:hRule="exact"/>
        </w:trPr>
        <w:tc>
          <w:tcPr>
            <w:tcW w:w="76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default" w:ascii="宋体" w:hAnsi="宋体" w:eastAsia="宋体" w:cs="宋体"/>
                <w:i w:val="0"/>
                <w:color w:val="000000"/>
                <w:kern w:val="2"/>
                <w:sz w:val="24"/>
                <w:szCs w:val="24"/>
                <w:u w:val="none"/>
                <w:lang w:val="en-US" w:eastAsia="zh-CN" w:bidi="ar-SA"/>
              </w:rPr>
            </w:pPr>
            <w:r>
              <w:rPr>
                <w:rFonts w:hint="eastAsia" w:ascii="宋体" w:hAnsi="宋体" w:eastAsia="宋体" w:cs="宋体"/>
                <w:i w:val="0"/>
                <w:color w:val="000000"/>
                <w:kern w:val="0"/>
                <w:sz w:val="24"/>
                <w:szCs w:val="24"/>
                <w:u w:val="none"/>
                <w:lang w:val="en-US" w:eastAsia="zh-CN" w:bidi="ar"/>
              </w:rPr>
              <w:t>15</w:t>
            </w:r>
          </w:p>
        </w:tc>
        <w:tc>
          <w:tcPr>
            <w:tcW w:w="11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 xml:space="preserve">周婷 </w:t>
            </w:r>
          </w:p>
        </w:tc>
        <w:tc>
          <w:tcPr>
            <w:tcW w:w="56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咸宁市幼儿教师流失现状调查研究</w:t>
            </w:r>
          </w:p>
        </w:tc>
        <w:tc>
          <w:tcPr>
            <w:tcW w:w="174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人文艺术学院</w:t>
            </w:r>
          </w:p>
        </w:tc>
        <w:tc>
          <w:tcPr>
            <w:tcW w:w="13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一般课题</w:t>
            </w:r>
          </w:p>
        </w:tc>
      </w:tr>
      <w:tr>
        <w:tblPrEx>
          <w:tblCellMar>
            <w:top w:w="0" w:type="dxa"/>
            <w:left w:w="0" w:type="dxa"/>
            <w:bottom w:w="0" w:type="dxa"/>
            <w:right w:w="0" w:type="dxa"/>
          </w:tblCellMar>
        </w:tblPrEx>
        <w:trPr>
          <w:trHeight w:val="980" w:hRule="exact"/>
        </w:trPr>
        <w:tc>
          <w:tcPr>
            <w:tcW w:w="765" w:type="dxa"/>
            <w:tcBorders>
              <w:top w:val="single" w:color="auto" w:sz="4"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default" w:ascii="宋体" w:hAnsi="宋体" w:eastAsia="宋体" w:cs="宋体"/>
                <w:i w:val="0"/>
                <w:color w:val="000000"/>
                <w:kern w:val="2"/>
                <w:sz w:val="24"/>
                <w:szCs w:val="24"/>
                <w:u w:val="none"/>
                <w:lang w:val="en-US" w:eastAsia="zh-CN" w:bidi="ar-SA"/>
              </w:rPr>
            </w:pPr>
            <w:r>
              <w:rPr>
                <w:rFonts w:hint="eastAsia" w:ascii="宋体" w:hAnsi="宋体" w:eastAsia="宋体" w:cs="宋体"/>
                <w:i w:val="0"/>
                <w:color w:val="000000"/>
                <w:kern w:val="0"/>
                <w:sz w:val="24"/>
                <w:szCs w:val="24"/>
                <w:u w:val="none"/>
                <w:lang w:val="en-US" w:eastAsia="zh-CN" w:bidi="ar"/>
              </w:rPr>
              <w:t>16</w:t>
            </w:r>
          </w:p>
        </w:tc>
        <w:tc>
          <w:tcPr>
            <w:tcW w:w="1110" w:type="dxa"/>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蔡文春</w:t>
            </w:r>
          </w:p>
        </w:tc>
        <w:tc>
          <w:tcPr>
            <w:tcW w:w="5670" w:type="dxa"/>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岗课赛证深度融合下管理会计应用型人才培育模式的改革与实践——以咸宁职业技术学院品牌特色专业会计为例</w:t>
            </w:r>
          </w:p>
        </w:tc>
        <w:tc>
          <w:tcPr>
            <w:tcW w:w="1743" w:type="dxa"/>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会计学院</w:t>
            </w:r>
          </w:p>
        </w:tc>
        <w:tc>
          <w:tcPr>
            <w:tcW w:w="1335" w:type="dxa"/>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一般课题</w:t>
            </w:r>
          </w:p>
        </w:tc>
      </w:tr>
      <w:tr>
        <w:tblPrEx>
          <w:tblCellMar>
            <w:top w:w="0" w:type="dxa"/>
            <w:left w:w="0" w:type="dxa"/>
            <w:bottom w:w="0" w:type="dxa"/>
            <w:right w:w="0" w:type="dxa"/>
          </w:tblCellMar>
        </w:tblPrEx>
        <w:trPr>
          <w:trHeight w:val="850" w:hRule="exact"/>
        </w:trPr>
        <w:tc>
          <w:tcPr>
            <w:tcW w:w="76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default" w:ascii="宋体" w:hAnsi="宋体" w:eastAsia="宋体" w:cs="宋体"/>
                <w:i w:val="0"/>
                <w:color w:val="000000"/>
                <w:kern w:val="2"/>
                <w:sz w:val="24"/>
                <w:szCs w:val="24"/>
                <w:u w:val="none"/>
                <w:lang w:val="en-US" w:eastAsia="zh-CN" w:bidi="ar-SA"/>
              </w:rPr>
            </w:pPr>
            <w:r>
              <w:rPr>
                <w:rFonts w:hint="eastAsia" w:ascii="宋体" w:hAnsi="宋体" w:eastAsia="宋体" w:cs="宋体"/>
                <w:i w:val="0"/>
                <w:color w:val="000000"/>
                <w:kern w:val="0"/>
                <w:sz w:val="24"/>
                <w:szCs w:val="24"/>
                <w:u w:val="none"/>
                <w:lang w:val="en-US" w:eastAsia="zh-CN" w:bidi="ar"/>
              </w:rPr>
              <w:t>17</w:t>
            </w:r>
          </w:p>
        </w:tc>
        <w:tc>
          <w:tcPr>
            <w:tcW w:w="111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梁艳</w:t>
            </w:r>
          </w:p>
        </w:tc>
        <w:tc>
          <w:tcPr>
            <w:tcW w:w="567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国家级社区教育示范校和老年大学创建路径研究——以咸宁职业技术学院为例</w:t>
            </w:r>
          </w:p>
        </w:tc>
        <w:tc>
          <w:tcPr>
            <w:tcW w:w="174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健康管理学院</w:t>
            </w:r>
          </w:p>
        </w:tc>
        <w:tc>
          <w:tcPr>
            <w:tcW w:w="133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一般课题</w:t>
            </w:r>
          </w:p>
        </w:tc>
      </w:tr>
      <w:tr>
        <w:tblPrEx>
          <w:tblCellMar>
            <w:top w:w="0" w:type="dxa"/>
            <w:left w:w="0" w:type="dxa"/>
            <w:bottom w:w="0" w:type="dxa"/>
            <w:right w:w="0" w:type="dxa"/>
          </w:tblCellMar>
        </w:tblPrEx>
        <w:trPr>
          <w:trHeight w:val="850" w:hRule="exact"/>
        </w:trPr>
        <w:tc>
          <w:tcPr>
            <w:tcW w:w="76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default"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2"/>
                <w:sz w:val="24"/>
                <w:szCs w:val="24"/>
                <w:u w:val="none"/>
                <w:lang w:val="en-US" w:eastAsia="zh-CN" w:bidi="ar-SA"/>
              </w:rPr>
              <w:t>18</w:t>
            </w:r>
          </w:p>
        </w:tc>
        <w:tc>
          <w:tcPr>
            <w:tcW w:w="111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张婷</w:t>
            </w:r>
          </w:p>
        </w:tc>
        <w:tc>
          <w:tcPr>
            <w:tcW w:w="567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新能源汽车技术专业“岗课赛证”综合育人模式改革</w:t>
            </w:r>
          </w:p>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与实践</w:t>
            </w:r>
          </w:p>
        </w:tc>
        <w:tc>
          <w:tcPr>
            <w:tcW w:w="174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工学院</w:t>
            </w:r>
          </w:p>
        </w:tc>
        <w:tc>
          <w:tcPr>
            <w:tcW w:w="133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一般课题</w:t>
            </w:r>
          </w:p>
        </w:tc>
      </w:tr>
      <w:tr>
        <w:tblPrEx>
          <w:tblCellMar>
            <w:top w:w="0" w:type="dxa"/>
            <w:left w:w="0" w:type="dxa"/>
            <w:bottom w:w="0" w:type="dxa"/>
            <w:right w:w="0" w:type="dxa"/>
          </w:tblCellMar>
        </w:tblPrEx>
        <w:trPr>
          <w:trHeight w:val="850" w:hRule="exact"/>
        </w:trPr>
        <w:tc>
          <w:tcPr>
            <w:tcW w:w="76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default" w:ascii="宋体" w:hAnsi="宋体" w:eastAsia="宋体" w:cs="宋体"/>
                <w:i w:val="0"/>
                <w:color w:val="000000"/>
                <w:kern w:val="2"/>
                <w:sz w:val="24"/>
                <w:szCs w:val="24"/>
                <w:u w:val="none"/>
                <w:lang w:val="en-US" w:eastAsia="zh-CN" w:bidi="ar-SA"/>
              </w:rPr>
            </w:pPr>
            <w:r>
              <w:rPr>
                <w:rFonts w:hint="eastAsia" w:ascii="宋体" w:hAnsi="宋体" w:eastAsia="宋体" w:cs="宋体"/>
                <w:i w:val="0"/>
                <w:color w:val="000000"/>
                <w:kern w:val="0"/>
                <w:sz w:val="24"/>
                <w:szCs w:val="24"/>
                <w:u w:val="none"/>
                <w:lang w:val="en-US" w:eastAsia="zh-CN" w:bidi="ar"/>
              </w:rPr>
              <w:t>19</w:t>
            </w:r>
          </w:p>
        </w:tc>
        <w:tc>
          <w:tcPr>
            <w:tcW w:w="1110" w:type="dxa"/>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黄琼</w:t>
            </w:r>
          </w:p>
        </w:tc>
        <w:tc>
          <w:tcPr>
            <w:tcW w:w="5670" w:type="dxa"/>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高职休闲农业经营与管理专业课程体系的开发</w:t>
            </w:r>
          </w:p>
        </w:tc>
        <w:tc>
          <w:tcPr>
            <w:tcW w:w="1743" w:type="dxa"/>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生物工程学院</w:t>
            </w:r>
          </w:p>
        </w:tc>
        <w:tc>
          <w:tcPr>
            <w:tcW w:w="1335" w:type="dxa"/>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一般课题</w:t>
            </w:r>
          </w:p>
        </w:tc>
      </w:tr>
      <w:tr>
        <w:tblPrEx>
          <w:tblCellMar>
            <w:top w:w="0" w:type="dxa"/>
            <w:left w:w="0" w:type="dxa"/>
            <w:bottom w:w="0" w:type="dxa"/>
            <w:right w:w="0" w:type="dxa"/>
          </w:tblCellMar>
        </w:tblPrEx>
        <w:trPr>
          <w:trHeight w:val="850" w:hRule="exact"/>
        </w:trPr>
        <w:tc>
          <w:tcPr>
            <w:tcW w:w="765" w:type="dxa"/>
            <w:tcBorders>
              <w:top w:val="nil"/>
              <w:left w:val="single" w:color="000000" w:sz="8" w:space="0"/>
              <w:bottom w:val="single" w:color="000000" w:sz="8"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default" w:ascii="宋体" w:hAnsi="宋体" w:eastAsia="宋体" w:cs="宋体"/>
                <w:i w:val="0"/>
                <w:color w:val="000000"/>
                <w:kern w:val="2"/>
                <w:sz w:val="24"/>
                <w:szCs w:val="24"/>
                <w:u w:val="none"/>
                <w:lang w:val="en-US" w:eastAsia="zh-CN" w:bidi="ar-SA"/>
              </w:rPr>
            </w:pPr>
            <w:r>
              <w:rPr>
                <w:rFonts w:hint="eastAsia" w:ascii="宋体" w:hAnsi="宋体" w:eastAsia="宋体" w:cs="宋体"/>
                <w:i w:val="0"/>
                <w:color w:val="000000"/>
                <w:kern w:val="0"/>
                <w:sz w:val="24"/>
                <w:szCs w:val="24"/>
                <w:u w:val="none"/>
                <w:lang w:val="en-US" w:eastAsia="zh-CN" w:bidi="ar"/>
              </w:rPr>
              <w:t>20</w:t>
            </w:r>
          </w:p>
        </w:tc>
        <w:tc>
          <w:tcPr>
            <w:tcW w:w="11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解维娟</w:t>
            </w:r>
          </w:p>
        </w:tc>
        <w:tc>
          <w:tcPr>
            <w:tcW w:w="56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资源整合视域下咸宁革命文化产业化发展的策略研究</w:t>
            </w:r>
          </w:p>
        </w:tc>
        <w:tc>
          <w:tcPr>
            <w:tcW w:w="174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马克思主义学院</w:t>
            </w:r>
          </w:p>
        </w:tc>
        <w:tc>
          <w:tcPr>
            <w:tcW w:w="13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一般课题</w:t>
            </w:r>
          </w:p>
        </w:tc>
      </w:tr>
      <w:tr>
        <w:tblPrEx>
          <w:tblCellMar>
            <w:top w:w="0" w:type="dxa"/>
            <w:left w:w="0" w:type="dxa"/>
            <w:bottom w:w="0" w:type="dxa"/>
            <w:right w:w="0" w:type="dxa"/>
          </w:tblCellMar>
        </w:tblPrEx>
        <w:trPr>
          <w:trHeight w:val="850" w:hRule="exact"/>
        </w:trPr>
        <w:tc>
          <w:tcPr>
            <w:tcW w:w="765" w:type="dxa"/>
            <w:tcBorders>
              <w:top w:val="nil"/>
              <w:left w:val="single" w:color="000000" w:sz="8" w:space="0"/>
              <w:bottom w:val="single" w:color="000000" w:sz="8"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default" w:ascii="宋体" w:hAnsi="宋体" w:eastAsia="宋体" w:cs="宋体"/>
                <w:i w:val="0"/>
                <w:color w:val="000000"/>
                <w:kern w:val="2"/>
                <w:sz w:val="24"/>
                <w:szCs w:val="24"/>
                <w:u w:val="none"/>
                <w:lang w:val="en-US" w:eastAsia="zh-CN" w:bidi="ar-SA"/>
              </w:rPr>
            </w:pPr>
            <w:r>
              <w:rPr>
                <w:rFonts w:hint="eastAsia" w:ascii="宋体" w:hAnsi="宋体" w:eastAsia="宋体" w:cs="宋体"/>
                <w:i w:val="0"/>
                <w:color w:val="000000"/>
                <w:kern w:val="0"/>
                <w:sz w:val="24"/>
                <w:szCs w:val="24"/>
                <w:u w:val="none"/>
                <w:lang w:val="en-US" w:eastAsia="zh-CN" w:bidi="ar"/>
              </w:rPr>
              <w:t>21</w:t>
            </w:r>
          </w:p>
        </w:tc>
        <w:tc>
          <w:tcPr>
            <w:tcW w:w="11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袁炜</w:t>
            </w:r>
          </w:p>
        </w:tc>
        <w:tc>
          <w:tcPr>
            <w:tcW w:w="56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当代大学生党史教育的目标及途径</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研究——以咸宁职业技术学院为例</w:t>
            </w:r>
          </w:p>
        </w:tc>
        <w:tc>
          <w:tcPr>
            <w:tcW w:w="174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学工处</w:t>
            </w:r>
          </w:p>
        </w:tc>
        <w:tc>
          <w:tcPr>
            <w:tcW w:w="13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一般课题</w:t>
            </w:r>
          </w:p>
        </w:tc>
      </w:tr>
      <w:tr>
        <w:tblPrEx>
          <w:tblCellMar>
            <w:top w:w="0" w:type="dxa"/>
            <w:left w:w="0" w:type="dxa"/>
            <w:bottom w:w="0" w:type="dxa"/>
            <w:right w:w="0" w:type="dxa"/>
          </w:tblCellMar>
        </w:tblPrEx>
        <w:trPr>
          <w:trHeight w:val="850" w:hRule="exact"/>
        </w:trPr>
        <w:tc>
          <w:tcPr>
            <w:tcW w:w="765" w:type="dxa"/>
            <w:tcBorders>
              <w:top w:val="nil"/>
              <w:left w:val="single" w:color="000000" w:sz="8"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default" w:ascii="宋体" w:hAnsi="宋体" w:eastAsia="宋体" w:cs="宋体"/>
                <w:i w:val="0"/>
                <w:color w:val="000000"/>
                <w:kern w:val="2"/>
                <w:sz w:val="24"/>
                <w:szCs w:val="24"/>
                <w:u w:val="none"/>
                <w:lang w:val="en-US" w:eastAsia="zh-CN" w:bidi="ar-SA"/>
              </w:rPr>
            </w:pPr>
            <w:r>
              <w:rPr>
                <w:rFonts w:hint="eastAsia" w:ascii="宋体" w:hAnsi="宋体" w:eastAsia="宋体" w:cs="宋体"/>
                <w:i w:val="0"/>
                <w:color w:val="000000"/>
                <w:kern w:val="2"/>
                <w:sz w:val="24"/>
                <w:szCs w:val="24"/>
                <w:u w:val="none"/>
                <w:lang w:val="en-US" w:eastAsia="zh-CN" w:bidi="ar-SA"/>
              </w:rPr>
              <w:t>22</w:t>
            </w:r>
          </w:p>
        </w:tc>
        <w:tc>
          <w:tcPr>
            <w:tcW w:w="11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吴利才</w:t>
            </w:r>
          </w:p>
        </w:tc>
        <w:tc>
          <w:tcPr>
            <w:tcW w:w="56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新时代农村基层党建引领乡村振兴的对策研究——以</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咸宁市嘉鱼县G村为例</w:t>
            </w:r>
          </w:p>
        </w:tc>
        <w:tc>
          <w:tcPr>
            <w:tcW w:w="174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马克思主义学院</w:t>
            </w:r>
          </w:p>
        </w:tc>
        <w:tc>
          <w:tcPr>
            <w:tcW w:w="13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一般课题</w:t>
            </w:r>
          </w:p>
        </w:tc>
      </w:tr>
      <w:tr>
        <w:tblPrEx>
          <w:tblCellMar>
            <w:top w:w="0" w:type="dxa"/>
            <w:left w:w="0" w:type="dxa"/>
            <w:bottom w:w="0" w:type="dxa"/>
            <w:right w:w="0" w:type="dxa"/>
          </w:tblCellMar>
        </w:tblPrEx>
        <w:trPr>
          <w:trHeight w:val="850" w:hRule="exact"/>
        </w:trPr>
        <w:tc>
          <w:tcPr>
            <w:tcW w:w="76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default"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23</w:t>
            </w:r>
          </w:p>
        </w:tc>
        <w:tc>
          <w:tcPr>
            <w:tcW w:w="11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熊春秀</w:t>
            </w:r>
          </w:p>
        </w:tc>
        <w:tc>
          <w:tcPr>
            <w:tcW w:w="56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基于新国标的《大学英语》教学改革与实践</w:t>
            </w:r>
          </w:p>
        </w:tc>
        <w:tc>
          <w:tcPr>
            <w:tcW w:w="174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外国语学院</w:t>
            </w:r>
          </w:p>
        </w:tc>
        <w:tc>
          <w:tcPr>
            <w:tcW w:w="13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一般课题</w:t>
            </w:r>
          </w:p>
        </w:tc>
      </w:tr>
      <w:tr>
        <w:tblPrEx>
          <w:tblCellMar>
            <w:top w:w="0" w:type="dxa"/>
            <w:left w:w="0" w:type="dxa"/>
            <w:bottom w:w="0" w:type="dxa"/>
            <w:right w:w="0" w:type="dxa"/>
          </w:tblCellMar>
        </w:tblPrEx>
        <w:trPr>
          <w:trHeight w:val="850" w:hRule="exact"/>
        </w:trPr>
        <w:tc>
          <w:tcPr>
            <w:tcW w:w="76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default" w:ascii="宋体" w:hAnsi="宋体" w:eastAsia="宋体" w:cs="宋体"/>
                <w:i w:val="0"/>
                <w:color w:val="000000"/>
                <w:kern w:val="2"/>
                <w:sz w:val="24"/>
                <w:szCs w:val="24"/>
                <w:u w:val="none"/>
                <w:lang w:val="en-US" w:eastAsia="zh-CN" w:bidi="ar-SA"/>
              </w:rPr>
            </w:pPr>
            <w:r>
              <w:rPr>
                <w:rFonts w:hint="eastAsia" w:ascii="宋体" w:hAnsi="宋体" w:eastAsia="宋体" w:cs="宋体"/>
                <w:i w:val="0"/>
                <w:color w:val="000000"/>
                <w:kern w:val="0"/>
                <w:sz w:val="24"/>
                <w:szCs w:val="24"/>
                <w:u w:val="none"/>
                <w:lang w:val="en-US" w:eastAsia="zh-CN" w:bidi="ar"/>
              </w:rPr>
              <w:t>24</w:t>
            </w:r>
          </w:p>
        </w:tc>
        <w:tc>
          <w:tcPr>
            <w:tcW w:w="11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耿亚楠</w:t>
            </w:r>
          </w:p>
        </w:tc>
        <w:tc>
          <w:tcPr>
            <w:tcW w:w="56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品牌特色专业核心课程《中小企业组织与人力资源实务课程》课堂革命的探索与实践</w:t>
            </w:r>
          </w:p>
        </w:tc>
        <w:tc>
          <w:tcPr>
            <w:tcW w:w="174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创新创业学院</w:t>
            </w:r>
          </w:p>
        </w:tc>
        <w:tc>
          <w:tcPr>
            <w:tcW w:w="13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青年课题</w:t>
            </w:r>
          </w:p>
        </w:tc>
      </w:tr>
      <w:tr>
        <w:tblPrEx>
          <w:tblCellMar>
            <w:top w:w="0" w:type="dxa"/>
            <w:left w:w="0" w:type="dxa"/>
            <w:bottom w:w="0" w:type="dxa"/>
            <w:right w:w="0" w:type="dxa"/>
          </w:tblCellMar>
        </w:tblPrEx>
        <w:trPr>
          <w:trHeight w:val="1165" w:hRule="exact"/>
        </w:trPr>
        <w:tc>
          <w:tcPr>
            <w:tcW w:w="76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default" w:ascii="宋体" w:hAnsi="宋体" w:eastAsia="宋体" w:cs="宋体"/>
                <w:i w:val="0"/>
                <w:color w:val="000000"/>
                <w:kern w:val="2"/>
                <w:sz w:val="24"/>
                <w:szCs w:val="24"/>
                <w:u w:val="none"/>
                <w:lang w:val="en-US" w:eastAsia="zh-CN" w:bidi="ar-SA"/>
              </w:rPr>
            </w:pPr>
            <w:r>
              <w:rPr>
                <w:rFonts w:hint="eastAsia" w:ascii="宋体" w:hAnsi="宋体" w:eastAsia="宋体" w:cs="宋体"/>
                <w:i w:val="0"/>
                <w:color w:val="000000"/>
                <w:kern w:val="0"/>
                <w:sz w:val="24"/>
                <w:szCs w:val="24"/>
                <w:u w:val="none"/>
                <w:lang w:val="en-US" w:eastAsia="zh-CN" w:bidi="ar"/>
              </w:rPr>
              <w:t>25</w:t>
            </w:r>
          </w:p>
        </w:tc>
        <w:tc>
          <w:tcPr>
            <w:tcW w:w="11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宋寒</w:t>
            </w:r>
          </w:p>
        </w:tc>
        <w:tc>
          <w:tcPr>
            <w:tcW w:w="56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学前教育专业基于“岗课赛证”综合育人模式的改革与实践研究——以《幼儿园教育活动设计与实施》课程为例</w:t>
            </w:r>
          </w:p>
        </w:tc>
        <w:tc>
          <w:tcPr>
            <w:tcW w:w="174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人文艺术学院</w:t>
            </w:r>
          </w:p>
        </w:tc>
        <w:tc>
          <w:tcPr>
            <w:tcW w:w="13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青年课题</w:t>
            </w:r>
          </w:p>
        </w:tc>
      </w:tr>
      <w:tr>
        <w:tblPrEx>
          <w:tblCellMar>
            <w:top w:w="0" w:type="dxa"/>
            <w:left w:w="0" w:type="dxa"/>
            <w:bottom w:w="0" w:type="dxa"/>
            <w:right w:w="0" w:type="dxa"/>
          </w:tblCellMar>
        </w:tblPrEx>
        <w:trPr>
          <w:trHeight w:val="850" w:hRule="exact"/>
        </w:trPr>
        <w:tc>
          <w:tcPr>
            <w:tcW w:w="76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default" w:ascii="宋体" w:hAnsi="宋体" w:eastAsia="宋体" w:cs="宋体"/>
                <w:i w:val="0"/>
                <w:color w:val="000000"/>
                <w:kern w:val="2"/>
                <w:sz w:val="24"/>
                <w:szCs w:val="24"/>
                <w:u w:val="none"/>
                <w:lang w:val="en-US" w:eastAsia="zh-CN" w:bidi="ar-SA"/>
              </w:rPr>
            </w:pPr>
            <w:r>
              <w:rPr>
                <w:rFonts w:hint="eastAsia" w:ascii="宋体" w:hAnsi="宋体" w:eastAsia="宋体" w:cs="宋体"/>
                <w:i w:val="0"/>
                <w:color w:val="000000"/>
                <w:kern w:val="0"/>
                <w:sz w:val="24"/>
                <w:szCs w:val="24"/>
                <w:u w:val="none"/>
                <w:lang w:val="en-US" w:eastAsia="zh-CN" w:bidi="ar"/>
              </w:rPr>
              <w:t>26</w:t>
            </w:r>
          </w:p>
        </w:tc>
        <w:tc>
          <w:tcPr>
            <w:tcW w:w="11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叶子</w:t>
            </w:r>
          </w:p>
        </w:tc>
        <w:tc>
          <w:tcPr>
            <w:tcW w:w="56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落实立德树人根本任务的实践探索——以咸宁职业技术学院“文化研学 行走课堂”为例</w:t>
            </w:r>
          </w:p>
        </w:tc>
        <w:tc>
          <w:tcPr>
            <w:tcW w:w="174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商学院</w:t>
            </w:r>
          </w:p>
        </w:tc>
        <w:tc>
          <w:tcPr>
            <w:tcW w:w="13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青年课题</w:t>
            </w:r>
          </w:p>
        </w:tc>
      </w:tr>
      <w:tr>
        <w:tblPrEx>
          <w:tblCellMar>
            <w:top w:w="0" w:type="dxa"/>
            <w:left w:w="0" w:type="dxa"/>
            <w:bottom w:w="0" w:type="dxa"/>
            <w:right w:w="0" w:type="dxa"/>
          </w:tblCellMar>
        </w:tblPrEx>
        <w:trPr>
          <w:trHeight w:val="850" w:hRule="exact"/>
        </w:trPr>
        <w:tc>
          <w:tcPr>
            <w:tcW w:w="76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default" w:ascii="宋体" w:hAnsi="宋体" w:eastAsia="宋体" w:cs="宋体"/>
                <w:i w:val="0"/>
                <w:color w:val="000000"/>
                <w:kern w:val="2"/>
                <w:sz w:val="24"/>
                <w:szCs w:val="24"/>
                <w:u w:val="none"/>
                <w:lang w:val="en-US" w:eastAsia="zh-CN" w:bidi="ar-SA"/>
              </w:rPr>
            </w:pPr>
            <w:r>
              <w:rPr>
                <w:rFonts w:hint="eastAsia" w:ascii="宋体" w:hAnsi="宋体" w:eastAsia="宋体" w:cs="宋体"/>
                <w:i w:val="0"/>
                <w:color w:val="000000"/>
                <w:kern w:val="0"/>
                <w:sz w:val="24"/>
                <w:szCs w:val="24"/>
                <w:u w:val="none"/>
                <w:lang w:val="en-US" w:eastAsia="zh-CN" w:bidi="ar"/>
              </w:rPr>
              <w:t>27</w:t>
            </w:r>
          </w:p>
        </w:tc>
        <w:tc>
          <w:tcPr>
            <w:tcW w:w="11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韦怡</w:t>
            </w:r>
          </w:p>
        </w:tc>
        <w:tc>
          <w:tcPr>
            <w:tcW w:w="56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新时代高职院校劳动教育实施路径探析——以咸宁职业技术学院为例</w:t>
            </w:r>
          </w:p>
        </w:tc>
        <w:tc>
          <w:tcPr>
            <w:tcW w:w="174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马克思主义学院</w:t>
            </w:r>
          </w:p>
        </w:tc>
        <w:tc>
          <w:tcPr>
            <w:tcW w:w="13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青年课题</w:t>
            </w:r>
          </w:p>
        </w:tc>
      </w:tr>
      <w:tr>
        <w:tblPrEx>
          <w:tblCellMar>
            <w:top w:w="0" w:type="dxa"/>
            <w:left w:w="0" w:type="dxa"/>
            <w:bottom w:w="0" w:type="dxa"/>
            <w:right w:w="0" w:type="dxa"/>
          </w:tblCellMar>
        </w:tblPrEx>
        <w:trPr>
          <w:trHeight w:val="850" w:hRule="exact"/>
        </w:trPr>
        <w:tc>
          <w:tcPr>
            <w:tcW w:w="76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default"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28</w:t>
            </w:r>
          </w:p>
        </w:tc>
        <w:tc>
          <w:tcPr>
            <w:tcW w:w="11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章雪倩</w:t>
            </w:r>
          </w:p>
        </w:tc>
        <w:tc>
          <w:tcPr>
            <w:tcW w:w="56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咸宁职业技术学院社区科普工作实践研究——以急救护理为例</w:t>
            </w:r>
          </w:p>
        </w:tc>
        <w:tc>
          <w:tcPr>
            <w:tcW w:w="174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健康管理学院</w:t>
            </w:r>
          </w:p>
        </w:tc>
        <w:tc>
          <w:tcPr>
            <w:tcW w:w="13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青年课题</w:t>
            </w:r>
          </w:p>
        </w:tc>
      </w:tr>
      <w:tr>
        <w:tblPrEx>
          <w:tblCellMar>
            <w:top w:w="0" w:type="dxa"/>
            <w:left w:w="0" w:type="dxa"/>
            <w:bottom w:w="0" w:type="dxa"/>
            <w:right w:w="0" w:type="dxa"/>
          </w:tblCellMar>
        </w:tblPrEx>
        <w:trPr>
          <w:trHeight w:val="850" w:hRule="exact"/>
        </w:trPr>
        <w:tc>
          <w:tcPr>
            <w:tcW w:w="76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default"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29</w:t>
            </w:r>
          </w:p>
        </w:tc>
        <w:tc>
          <w:tcPr>
            <w:tcW w:w="11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高敏</w:t>
            </w:r>
          </w:p>
        </w:tc>
        <w:tc>
          <w:tcPr>
            <w:tcW w:w="56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双高背景下咸宁职业技术学院财经商贸专业群建设的研究</w:t>
            </w:r>
          </w:p>
        </w:tc>
        <w:tc>
          <w:tcPr>
            <w:tcW w:w="174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会计学院</w:t>
            </w:r>
          </w:p>
        </w:tc>
        <w:tc>
          <w:tcPr>
            <w:tcW w:w="13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青年课题</w:t>
            </w:r>
          </w:p>
        </w:tc>
      </w:tr>
      <w:tr>
        <w:tblPrEx>
          <w:tblCellMar>
            <w:top w:w="0" w:type="dxa"/>
            <w:left w:w="0" w:type="dxa"/>
            <w:bottom w:w="0" w:type="dxa"/>
            <w:right w:w="0" w:type="dxa"/>
          </w:tblCellMar>
        </w:tblPrEx>
        <w:trPr>
          <w:trHeight w:val="850" w:hRule="exact"/>
        </w:trPr>
        <w:tc>
          <w:tcPr>
            <w:tcW w:w="76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default"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30</w:t>
            </w:r>
          </w:p>
        </w:tc>
        <w:tc>
          <w:tcPr>
            <w:tcW w:w="11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杨博伟</w:t>
            </w:r>
          </w:p>
        </w:tc>
        <w:tc>
          <w:tcPr>
            <w:tcW w:w="56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信息化教学下的课程思政教学设计与实践研究——以</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《统计基础》课程为例</w:t>
            </w:r>
          </w:p>
        </w:tc>
        <w:tc>
          <w:tcPr>
            <w:tcW w:w="174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会计学院</w:t>
            </w:r>
          </w:p>
        </w:tc>
        <w:tc>
          <w:tcPr>
            <w:tcW w:w="13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青年课题</w:t>
            </w:r>
          </w:p>
        </w:tc>
      </w:tr>
      <w:tr>
        <w:tblPrEx>
          <w:tblCellMar>
            <w:top w:w="0" w:type="dxa"/>
            <w:left w:w="0" w:type="dxa"/>
            <w:bottom w:w="0" w:type="dxa"/>
            <w:right w:w="0" w:type="dxa"/>
          </w:tblCellMar>
        </w:tblPrEx>
        <w:trPr>
          <w:trHeight w:val="850" w:hRule="exact"/>
        </w:trPr>
        <w:tc>
          <w:tcPr>
            <w:tcW w:w="76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default"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31</w:t>
            </w:r>
          </w:p>
        </w:tc>
        <w:tc>
          <w:tcPr>
            <w:tcW w:w="11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王华珍</w:t>
            </w:r>
          </w:p>
        </w:tc>
        <w:tc>
          <w:tcPr>
            <w:tcW w:w="56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基于课堂革命理念的《儿歌弹唱》新形态活页式教材建设研究</w:t>
            </w:r>
          </w:p>
        </w:tc>
        <w:tc>
          <w:tcPr>
            <w:tcW w:w="174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人文艺术学院</w:t>
            </w:r>
          </w:p>
        </w:tc>
        <w:tc>
          <w:tcPr>
            <w:tcW w:w="13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青年课题</w:t>
            </w:r>
          </w:p>
        </w:tc>
      </w:tr>
      <w:tr>
        <w:tblPrEx>
          <w:tblCellMar>
            <w:top w:w="0" w:type="dxa"/>
            <w:left w:w="0" w:type="dxa"/>
            <w:bottom w:w="0" w:type="dxa"/>
            <w:right w:w="0" w:type="dxa"/>
          </w:tblCellMar>
        </w:tblPrEx>
        <w:trPr>
          <w:trHeight w:val="850" w:hRule="exact"/>
        </w:trPr>
        <w:tc>
          <w:tcPr>
            <w:tcW w:w="76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default"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32</w:t>
            </w:r>
          </w:p>
        </w:tc>
        <w:tc>
          <w:tcPr>
            <w:tcW w:w="11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李娜</w:t>
            </w:r>
          </w:p>
        </w:tc>
        <w:tc>
          <w:tcPr>
            <w:tcW w:w="56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老龄化背景下社区老年教育推进策略研究——以咸宁市老年大学和社区老年教育为例</w:t>
            </w:r>
          </w:p>
        </w:tc>
        <w:tc>
          <w:tcPr>
            <w:tcW w:w="174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商</w:t>
            </w:r>
            <w:bookmarkStart w:id="0" w:name="_GoBack"/>
            <w:bookmarkEnd w:id="0"/>
            <w:r>
              <w:rPr>
                <w:rFonts w:hint="eastAsia" w:ascii="宋体" w:hAnsi="宋体" w:eastAsia="宋体" w:cs="宋体"/>
                <w:i w:val="0"/>
                <w:color w:val="000000"/>
                <w:kern w:val="0"/>
                <w:sz w:val="24"/>
                <w:szCs w:val="24"/>
                <w:u w:val="none"/>
                <w:lang w:val="en-US" w:eastAsia="zh-CN" w:bidi="ar"/>
              </w:rPr>
              <w:t>学院</w:t>
            </w:r>
          </w:p>
        </w:tc>
        <w:tc>
          <w:tcPr>
            <w:tcW w:w="13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青年课题</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875EB3"/>
    <w:rsid w:val="01223540"/>
    <w:rsid w:val="062B313A"/>
    <w:rsid w:val="2EFE678C"/>
    <w:rsid w:val="32A24ECA"/>
    <w:rsid w:val="3C8A4C48"/>
    <w:rsid w:val="4C875EB3"/>
    <w:rsid w:val="4D9D2204"/>
    <w:rsid w:val="70D25A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01"/>
    <w:basedOn w:val="3"/>
    <w:qFormat/>
    <w:uiPriority w:val="0"/>
    <w:rPr>
      <w:rFonts w:hint="eastAsia" w:ascii="宋体" w:hAnsi="宋体" w:eastAsia="宋体" w:cs="宋体"/>
      <w:color w:val="000000"/>
      <w:sz w:val="24"/>
      <w:szCs w:val="24"/>
      <w:u w:val="none"/>
    </w:rPr>
  </w:style>
  <w:style w:type="character" w:customStyle="1" w:styleId="5">
    <w:name w:val="font11"/>
    <w:basedOn w:val="3"/>
    <w:qFormat/>
    <w:uiPriority w:val="0"/>
    <w:rPr>
      <w:rFonts w:ascii="Calibri" w:hAnsi="Calibri" w:cs="Calibri"/>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2020-05-20T06:49:00Z</dcterms:created>
  <dc:creator>晓儿</dc:creator>
  <cp:lastModifiedBy>赤脚奔跑</cp:lastModifiedBy>
  <cp:lastPrinted>2020-05-25T01:29:00Z</cp:lastPrinted>
  <dcterms:modified xsi:type="dcterms:W3CDTF">2021-06-23T03:30:15Z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41AAC41EB50745AAAE576E21A07F1AE5</vt:lpwstr>
  </property>
</Properties>
</file>