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省教育厅办公室关于做好</w:t>
      </w:r>
      <w:r>
        <w:rPr>
          <w:rFonts w:hint="eastAsia"/>
          <w:b/>
          <w:bCs/>
          <w:sz w:val="28"/>
          <w:szCs w:val="28"/>
          <w:lang w:val="en-US" w:eastAsia="zh-CN"/>
        </w:rPr>
        <w:t>2022年度教育科学规划课题申报工作的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校属各单位：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为推动教育科研服务高质量发展，省教育厅组织开展2022年度教育科学规划课题申报工作，请各位申报老师按照申报办法（附件2）的要求，于2022年6月3日之前将申报书（含活页）一式一份交科技处，电子档发科技处邮箱：hbxnkj2018@126.com.邮箱主题：姓名+教育科学规划课题；申报书和活页分开，申报书命名为：姓名+申报书，活页命名为：姓名+活页；申报书和活页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打包发送到科技处邮箱，压缩包命名为：姓名+院部。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联系人：万晓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联系电话：8217052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附件：课题指南 申报办法和申报书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 科技处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2022年5月6日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2NTllOWVjZGM2NGUwZTc3NmU4YzNlOTg4ZDlmM2YifQ=="/>
  </w:docVars>
  <w:rsids>
    <w:rsidRoot w:val="010A2E9D"/>
    <w:rsid w:val="010A2E9D"/>
    <w:rsid w:val="644A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277</Characters>
  <Lines>0</Lines>
  <Paragraphs>0</Paragraphs>
  <TotalTime>1</TotalTime>
  <ScaleCrop>false</ScaleCrop>
  <LinksUpToDate>false</LinksUpToDate>
  <CharactersWithSpaces>338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2022-05-06T02:50:00Z</dcterms:created>
  <dc:creator>晓儿</dc:creator>
  <cp:lastModifiedBy>晓儿</cp:lastModifiedBy>
  <dcterms:modified xsi:type="dcterms:W3CDTF">2022-05-06T03:07:06Z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7FA7C6B2754A4416864DDA2918907B07</vt:lpwstr>
  </property>
</Properties>
</file>